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55" w:rsidRDefault="007D7255" w:rsidP="007D7255">
      <w:pPr>
        <w:shd w:val="clear" w:color="auto" w:fill="FFFFFF"/>
        <w:spacing w:after="0" w:line="259" w:lineRule="atLeast"/>
        <w:jc w:val="both"/>
        <w:rPr>
          <w:rFonts w:ascii="Arial" w:eastAsia="Times New Roman" w:hAnsi="Arial" w:cs="Arial"/>
          <w:b/>
          <w:bCs/>
          <w:color w:val="2C2D2E"/>
          <w:sz w:val="24"/>
          <w:szCs w:val="24"/>
          <w:u w:val="single"/>
          <w:lang w:eastAsia="ru-RU"/>
        </w:rPr>
      </w:pPr>
      <w:bookmarkStart w:id="0" w:name="mailruanchor__Hlk125619169"/>
      <w:r>
        <w:rPr>
          <w:rFonts w:ascii="Arial" w:eastAsia="Times New Roman" w:hAnsi="Arial" w:cs="Arial"/>
          <w:b/>
          <w:bCs/>
          <w:color w:val="2C2D2E"/>
          <w:sz w:val="24"/>
          <w:szCs w:val="24"/>
          <w:u w:val="single"/>
          <w:lang w:eastAsia="ru-RU"/>
        </w:rPr>
        <w:t>Чита, 26 января 2023 года.</w:t>
      </w:r>
      <w:bookmarkEnd w:id="0"/>
    </w:p>
    <w:p w:rsidR="007D7255" w:rsidRDefault="007D7255" w:rsidP="007D7255">
      <w:pPr>
        <w:shd w:val="clear" w:color="auto" w:fill="FFFFFF"/>
        <w:spacing w:after="0" w:line="259" w:lineRule="atLeast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2C2D2E"/>
          <w:sz w:val="24"/>
          <w:szCs w:val="24"/>
          <w:lang w:eastAsia="ru-RU"/>
        </w:rPr>
        <w:t>На рынке труда стартовал активный сезон: сегодня соискателям из Забайкальского края доступно около 3,5 тысяч вакансий. Как понять, стоит ли откликаться на предложение? Что в объявлении о поиске сотрудника должно отпугнуть? Эксперты hh.ru, крупнейшей платформы онлайн-</w:t>
      </w:r>
      <w:proofErr w:type="spellStart"/>
      <w:r>
        <w:rPr>
          <w:rFonts w:ascii="Arial" w:eastAsia="Times New Roman" w:hAnsi="Arial" w:cs="Arial"/>
          <w:i/>
          <w:iCs/>
          <w:color w:val="2C2D2E"/>
          <w:sz w:val="24"/>
          <w:szCs w:val="24"/>
          <w:lang w:eastAsia="ru-RU"/>
        </w:rPr>
        <w:t>рекрутинга</w:t>
      </w:r>
      <w:proofErr w:type="spellEnd"/>
      <w:r>
        <w:rPr>
          <w:rFonts w:ascii="Arial" w:eastAsia="Times New Roman" w:hAnsi="Arial" w:cs="Arial"/>
          <w:i/>
          <w:iCs/>
          <w:color w:val="2C2D2E"/>
          <w:sz w:val="24"/>
          <w:szCs w:val="24"/>
          <w:lang w:eastAsia="ru-RU"/>
        </w:rPr>
        <w:t xml:space="preserve"> в России, выделили пять сигналов, которые говорят о том, что про вакансию лучше забыть.</w:t>
      </w:r>
    </w:p>
    <w:p w:rsidR="007D7255" w:rsidRDefault="007D7255" w:rsidP="007D7255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>1. Зарплатные обещания слишком завышены или расплывчаты</w:t>
      </w:r>
    </w:p>
    <w:p w:rsidR="007D7255" w:rsidRDefault="007D7255" w:rsidP="007D7255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Цифры зарплаты в объявлениях всегда привлекают внимание соискателей, поэтому иногда их сознательно преувеличивают, чтобы заставить вас откликнуться. Самое безобидное — пишут сумму без вычета НДФЛ и не всегда уточняют это.</w:t>
      </w:r>
    </w:p>
    <w:p w:rsidR="007D7255" w:rsidRDefault="007D7255" w:rsidP="007D7255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В других — обещают баснословные деньги за минимум работы. В реальности же получить такие деньги бывает нереально. И этому всегда находится объяснение, например, что большая её часть — премиальные, которые начисляются на усмотрение работодателя.</w:t>
      </w:r>
    </w:p>
    <w:p w:rsidR="007D7255" w:rsidRDefault="007D7255" w:rsidP="007D7255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«Насторожиться стоит и тогда, когда «вилка» обещанной заработной платы слишком большая — от 30 000 до 200 000 ₽, к примеру. И что нужно будет сделать, чтобы приблизиться к верхнему порогу, непонятно. Не исключено, что это вымышленная или произвольно вбитая в графу ставка, и ориентироваться нужно скорее на «от», чем </w:t>
      </w:r>
      <w:proofErr w:type="gramStart"/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на</w:t>
      </w:r>
      <w:proofErr w:type="gramEnd"/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«до», - добавляет </w:t>
      </w:r>
      <w:proofErr w:type="gramStart"/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Елизавета</w:t>
      </w:r>
      <w:proofErr w:type="gramEnd"/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Илюшина, руководитель пресс-службы </w:t>
      </w:r>
      <w:proofErr w:type="spellStart"/>
      <w:r>
        <w:rPr>
          <w:rFonts w:ascii="Arial" w:eastAsia="Times New Roman" w:hAnsi="Arial" w:cs="Arial"/>
          <w:color w:val="2C2D2E"/>
          <w:sz w:val="24"/>
          <w:szCs w:val="24"/>
          <w:lang w:val="en-US" w:eastAsia="ru-RU"/>
        </w:rPr>
        <w:t>hh</w:t>
      </w:r>
      <w:proofErr w:type="spellEnd"/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2C2D2E"/>
          <w:sz w:val="24"/>
          <w:szCs w:val="24"/>
          <w:lang w:val="en-US" w:eastAsia="ru-RU"/>
        </w:rPr>
        <w:t>ru</w:t>
      </w:r>
      <w:proofErr w:type="spellEnd"/>
      <w:r>
        <w:rPr>
          <w:rFonts w:ascii="Arial" w:eastAsia="Times New Roman" w:hAnsi="Arial" w:cs="Arial"/>
          <w:color w:val="2C2D2E"/>
          <w:sz w:val="24"/>
          <w:szCs w:val="24"/>
          <w:lang w:val="en-US" w:eastAsia="ru-RU"/>
        </w:rPr>
        <w:t> 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Дальний Восток.</w:t>
      </w:r>
    </w:p>
    <w:p w:rsidR="007D7255" w:rsidRDefault="007D7255" w:rsidP="007D7255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>2. Вы должны быть доступны 24/7</w:t>
      </w:r>
    </w:p>
    <w:p w:rsidR="007D7255" w:rsidRDefault="007D7255" w:rsidP="007D7255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Ненормированный график в некоторых сферах — это одно. Совсем </w:t>
      </w:r>
      <w:proofErr w:type="gramStart"/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другое</w:t>
      </w:r>
      <w:proofErr w:type="gramEnd"/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, когда у вашего рабочего дня нет ни конца, ни края. Бывают вакансии, в которых сразу прописано требование к кандидату — быть на связи с руководителем нон-стоп. И это не преувеличение, а ожидание, которому придётся соответствовать.</w:t>
      </w:r>
    </w:p>
    <w:p w:rsidR="007D7255" w:rsidRDefault="007D7255" w:rsidP="007D7255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Есть большая вероятность, что основную часть своего времени вы будете проводить у компьютера и с телефоном у уха. Свободных вечеров и выходных у работников, которые у начальника на «быстром наборе», практически не существует. Компенсацией за поручения среди ночи и отсутствие жизни вне работы может быть высокая зарплата, но и это не факт.</w:t>
      </w:r>
    </w:p>
    <w:p w:rsidR="007D7255" w:rsidRDefault="007D7255" w:rsidP="007D7255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В любом случае не стоит недооценивать подобные требования в вакансии и надеяться, что если переработки и будут, то не всегда. Когда работодатель требует всё ваше время себе, лучше поискать что-то, где будет возможно соблюдать хоть какой-то достойный баланс между работой и личной жизнью.</w:t>
      </w:r>
    </w:p>
    <w:p w:rsidR="007D7255" w:rsidRDefault="007D7255" w:rsidP="007D7255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>3. Обязанности перечислены слишком подробно, а о зарплате и условиях труда упомянуто вскользь</w:t>
      </w:r>
    </w:p>
    <w:p w:rsidR="007D7255" w:rsidRDefault="007D7255" w:rsidP="007D7255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Советуем с осторожностью отнестись и к вакансиям, где перечень обязанностей переваливает за десяток пунктов и везде нужно ваше стопроцентное </w:t>
      </w:r>
      <w:proofErr w:type="gramStart"/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участие</w:t>
      </w:r>
      <w:proofErr w:type="gramEnd"/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и полное погружение. Особенно подозрительно, если компания ждёт, что вы, скажем, сможете одновременно писать отчёты, общаться с клиентами в </w:t>
      </w:r>
      <w:proofErr w:type="spellStart"/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мессенджерах</w:t>
      </w:r>
      <w:proofErr w:type="spellEnd"/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и </w:t>
      </w:r>
      <w:proofErr w:type="spellStart"/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соцсетях</w:t>
      </w:r>
      <w:proofErr w:type="spellEnd"/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, создавать контент и наполнять сайт, но оплата такого труда будет по минимальной ставке.</w:t>
      </w:r>
    </w:p>
    <w:p w:rsidR="007D7255" w:rsidRDefault="007D7255" w:rsidP="007D7255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Иногда с кандидатами поступают хитрее и не сразу рассказывают, что они будут «многоруким Шивой», а прячут это за требованием многозадачности. Нередко это сигнал, что работодатель хочет сэкономить на персонале и найти того, кто возьмёт на себя двойную нагрузку или вовсе станет выполнять обязанности не по профилю.</w:t>
      </w:r>
    </w:p>
    <w:p w:rsidR="007D7255" w:rsidRDefault="007D7255" w:rsidP="007D7255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>4. Вакансия составлена с ошибками или небрежно</w:t>
      </w:r>
    </w:p>
    <w:p w:rsidR="007D7255" w:rsidRDefault="007D7255" w:rsidP="007D7255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Работодатели, которые </w:t>
      </w:r>
      <w:proofErr w:type="gramStart"/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вниманием относятся к соискателям, найдут достаточно времени и ресурсов, чтобы составить грамотную вакансию. Написанные наспех 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lastRenderedPageBreak/>
        <w:t>тексты видны сразу. Стоит задуматься: если компания так поверхностно относится к первому шагу в найме персонала, может быть, и ко всему остальному отношение такое же?</w:t>
      </w:r>
    </w:p>
    <w:p w:rsidR="007D7255" w:rsidRDefault="007D7255" w:rsidP="007D7255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К тому же будет трудно воспринимать всерьёз руководителя или </w:t>
      </w:r>
      <w:proofErr w:type="spellStart"/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эйчара</w:t>
      </w:r>
      <w:proofErr w:type="spellEnd"/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, который допустил банальные ошибки в тексте. Авторитет этих людей начинает падать как-то сам собой, и быть в их подчинении уже не хочется.</w:t>
      </w:r>
    </w:p>
    <w:p w:rsidR="007D7255" w:rsidRDefault="007D7255" w:rsidP="007D7255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>5. О компании много плохих отзывов</w:t>
      </w:r>
    </w:p>
    <w:p w:rsidR="007D7255" w:rsidRDefault="007D7255" w:rsidP="007D7255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Критика работодателя и его общий низкий рейтинг у соискателей — ещё одно предостережение вам. Если в вакансии видна такая информация, примите её к сведению, даже если всё остальное в объявлении вам понравилось. К примеру, благодаря интеграции с </w:t>
      </w:r>
      <w:proofErr w:type="spellStart"/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Dream</w:t>
      </w:r>
      <w:proofErr w:type="spellEnd"/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Job</w:t>
      </w:r>
      <w:proofErr w:type="spellEnd"/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смотреть оценки и отзывы о компаниях можно прямо на hh.ru — переходить на другие сайты для этого больше не нужно. Это хорошая возможность составить портрет работодателя и решить, подходит ли он вам.</w:t>
      </w:r>
    </w:p>
    <w:p w:rsidR="007D7255" w:rsidRDefault="007D7255" w:rsidP="007D7255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«Когда отрицательных отзывов с подробностями действительно много — вряд ли это заказ конкурентов или какая-то ошибка. Не нужно считать, что большинству просто не повезло, но с вами такого точно не случится. А если всё же сомневаетесь в объективности оценки, постарайтесь дополнительно навести справки о текучести кадров. Большая? Соотнесите это с числом недовольных бывших сотрудников и сделайте выводы», - добавляет Елизавета Илюшина, руководитель пресс-службы </w:t>
      </w:r>
      <w:proofErr w:type="spellStart"/>
      <w:r>
        <w:rPr>
          <w:rFonts w:ascii="Arial" w:eastAsia="Times New Roman" w:hAnsi="Arial" w:cs="Arial"/>
          <w:color w:val="2C2D2E"/>
          <w:sz w:val="24"/>
          <w:szCs w:val="24"/>
          <w:lang w:val="en-US" w:eastAsia="ru-RU"/>
        </w:rPr>
        <w:t>hh</w:t>
      </w:r>
      <w:proofErr w:type="spellEnd"/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2C2D2E"/>
          <w:sz w:val="24"/>
          <w:szCs w:val="24"/>
          <w:lang w:val="en-US" w:eastAsia="ru-RU"/>
        </w:rPr>
        <w:t>ru</w:t>
      </w:r>
      <w:proofErr w:type="spellEnd"/>
      <w:r>
        <w:rPr>
          <w:rFonts w:ascii="Arial" w:eastAsia="Times New Roman" w:hAnsi="Arial" w:cs="Arial"/>
          <w:color w:val="2C2D2E"/>
          <w:sz w:val="24"/>
          <w:szCs w:val="24"/>
          <w:lang w:val="en-US" w:eastAsia="ru-RU"/>
        </w:rPr>
        <w:t> 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Дальний Восток.</w:t>
      </w:r>
    </w:p>
    <w:p w:rsidR="007D7255" w:rsidRDefault="007D7255" w:rsidP="007D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E75B6"/>
          <w:sz w:val="24"/>
          <w:szCs w:val="24"/>
          <w:lang w:eastAsia="ru-RU"/>
        </w:rPr>
        <w:t>Отличного настроения!</w:t>
      </w:r>
    </w:p>
    <w:p w:rsidR="007D7255" w:rsidRDefault="007D7255" w:rsidP="007D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7D7255" w:rsidRDefault="007D7255" w:rsidP="007D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 </w:t>
      </w:r>
    </w:p>
    <w:p w:rsidR="007D7255" w:rsidRDefault="007D7255" w:rsidP="007D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>С уважением, Елизавета Илюшина</w:t>
      </w:r>
    </w:p>
    <w:p w:rsidR="007D7255" w:rsidRDefault="007D7255" w:rsidP="007D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Руководитель пресс-службы </w:t>
      </w:r>
      <w:proofErr w:type="spellStart"/>
      <w:r>
        <w:rPr>
          <w:rFonts w:ascii="Arial" w:eastAsia="Times New Roman" w:hAnsi="Arial" w:cs="Arial"/>
          <w:color w:val="2C2D2E"/>
          <w:sz w:val="24"/>
          <w:szCs w:val="24"/>
          <w:lang w:val="en-US" w:eastAsia="ru-RU"/>
        </w:rPr>
        <w:t>hh</w:t>
      </w:r>
      <w:proofErr w:type="spellEnd"/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2C2D2E"/>
          <w:sz w:val="24"/>
          <w:szCs w:val="24"/>
          <w:lang w:val="en-US" w:eastAsia="ru-RU"/>
        </w:rPr>
        <w:t>ru</w:t>
      </w:r>
      <w:proofErr w:type="spellEnd"/>
      <w:r>
        <w:rPr>
          <w:rFonts w:ascii="Arial" w:eastAsia="Times New Roman" w:hAnsi="Arial" w:cs="Arial"/>
          <w:color w:val="2C2D2E"/>
          <w:sz w:val="24"/>
          <w:szCs w:val="24"/>
          <w:lang w:val="en-US" w:eastAsia="ru-RU"/>
        </w:rPr>
        <w:t> 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Дальний Восток</w:t>
      </w:r>
    </w:p>
    <w:p w:rsidR="007D7255" w:rsidRDefault="007D7255" w:rsidP="007D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 </w:t>
      </w:r>
    </w:p>
    <w:p w:rsidR="007D7255" w:rsidRDefault="007D7255" w:rsidP="007D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+7 (908) 451-38-86</w:t>
      </w:r>
      <w:r>
        <w:rPr>
          <w:rFonts w:ascii="Arial" w:eastAsia="Times New Roman" w:hAnsi="Arial" w:cs="Arial"/>
          <w:color w:val="2C2D2E"/>
          <w:sz w:val="24"/>
          <w:szCs w:val="24"/>
          <w:lang w:val="en-US" w:eastAsia="ru-RU"/>
        </w:rPr>
        <w:t> 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|</w:t>
      </w:r>
      <w:r>
        <w:rPr>
          <w:rFonts w:ascii="Arial" w:eastAsia="Times New Roman" w:hAnsi="Arial" w:cs="Arial"/>
          <w:color w:val="2C2D2E"/>
          <w:sz w:val="24"/>
          <w:szCs w:val="24"/>
          <w:lang w:val="en-US" w:eastAsia="ru-RU"/>
        </w:rPr>
        <w:t> </w:t>
      </w:r>
      <w:hyperlink r:id="rId5" w:tgtFrame="_blank" w:history="1">
        <w:r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e</w:t>
        </w:r>
        <w:r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.</w:t>
        </w:r>
        <w:r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ilyushina</w:t>
        </w:r>
        <w:r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@</w:t>
        </w:r>
        <w:r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hh</w:t>
        </w:r>
        <w:r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.</w:t>
        </w:r>
        <w:r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</w:hyperlink>
    </w:p>
    <w:p w:rsidR="007D7255" w:rsidRDefault="007D7255" w:rsidP="007D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val="en-US" w:eastAsia="ru-RU"/>
        </w:rPr>
        <w:t> </w:t>
      </w:r>
    </w:p>
    <w:p w:rsidR="007D7255" w:rsidRDefault="007D7255" w:rsidP="007D72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val="en-US" w:eastAsia="ru-RU"/>
        </w:rPr>
        <w:t> </w:t>
      </w:r>
    </w:p>
    <w:p w:rsidR="007D7255" w:rsidRDefault="007D7255" w:rsidP="007D72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val="en-US" w:eastAsia="ru-RU"/>
        </w:rPr>
        <w:t> </w:t>
      </w:r>
    </w:p>
    <w:p w:rsidR="007D7255" w:rsidRDefault="007D7255" w:rsidP="007D72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val="en-US" w:eastAsia="ru-RU"/>
        </w:rPr>
        <w:t> </w:t>
      </w:r>
    </w:p>
    <w:p w:rsidR="007D7255" w:rsidRDefault="007D7255" w:rsidP="007D72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:rsidR="007D7255" w:rsidRDefault="007D7255" w:rsidP="007D72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:rsidR="007D7255" w:rsidRDefault="007D7255" w:rsidP="007D7255"/>
    <w:p w:rsidR="00950E47" w:rsidRDefault="00950E47">
      <w:bookmarkStart w:id="1" w:name="_GoBack"/>
      <w:bookmarkEnd w:id="1"/>
    </w:p>
    <w:sectPr w:rsidR="00950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83"/>
    <w:rsid w:val="004B2583"/>
    <w:rsid w:val="007D7255"/>
    <w:rsid w:val="0095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72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72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e.ilyushina@hh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728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2023-01-26T01:37:00Z</dcterms:created>
  <dcterms:modified xsi:type="dcterms:W3CDTF">2023-01-26T01:37:00Z</dcterms:modified>
</cp:coreProperties>
</file>